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ՀՀԽԱ-ՄԱ</w:t>
      </w:r>
      <w:r w:rsidR="004B7DE8" w:rsidRPr="00873C6B">
        <w:rPr>
          <w:rFonts w:ascii="GHEA Grapalat" w:hAnsi="GHEA Grapalat"/>
          <w:sz w:val="24"/>
          <w:u w:val="single"/>
          <w:lang w:val="ru-RU"/>
        </w:rPr>
        <w:t>Ծ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ՁԲ-</w:t>
      </w:r>
      <w:r w:rsidR="00141D6B">
        <w:rPr>
          <w:rFonts w:ascii="GHEA Grapalat" w:hAnsi="GHEA Grapalat"/>
          <w:sz w:val="24"/>
          <w:u w:val="single"/>
          <w:lang w:val="af-ZA"/>
        </w:rPr>
        <w:t>01</w:t>
      </w:r>
      <w:r w:rsidR="00B93D74" w:rsidRPr="00873C6B">
        <w:rPr>
          <w:rFonts w:ascii="GHEA Grapalat" w:hAnsi="GHEA Grapalat"/>
          <w:sz w:val="24"/>
          <w:u w:val="single"/>
          <w:lang w:val="af-ZA"/>
        </w:rPr>
        <w:t>/</w:t>
      </w:r>
      <w:r w:rsidR="00141D6B">
        <w:rPr>
          <w:rFonts w:ascii="GHEA Grapalat" w:hAnsi="GHEA Grapalat"/>
          <w:sz w:val="24"/>
          <w:u w:val="single"/>
          <w:lang w:val="af-ZA"/>
        </w:rPr>
        <w:t>2</w:t>
      </w:r>
      <w:r w:rsidR="001971A1">
        <w:rPr>
          <w:rFonts w:ascii="GHEA Grapalat" w:hAnsi="GHEA Grapalat"/>
          <w:sz w:val="24"/>
          <w:u w:val="single"/>
          <w:lang w:val="af-ZA"/>
        </w:rPr>
        <w:t>3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141D6B" w:rsidRPr="00141D6B">
        <w:rPr>
          <w:rFonts w:ascii="GHEA Grapalat" w:hAnsi="GHEA Grapalat"/>
          <w:lang w:val="hy-AM"/>
        </w:rPr>
        <w:t xml:space="preserve">ծրագրային ապահովման սպասարկման ծառայությունների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B93D74" w:rsidRPr="00873C6B">
        <w:rPr>
          <w:rFonts w:ascii="GHEA Grapalat" w:hAnsi="GHEA Grapalat"/>
          <w:lang w:val="hy-AM"/>
        </w:rPr>
        <w:t>ՀՀԽԱ-ՄԱ</w:t>
      </w:r>
      <w:r w:rsidR="004B7DE8" w:rsidRPr="00452B0C">
        <w:rPr>
          <w:rFonts w:ascii="GHEA Grapalat" w:hAnsi="GHEA Grapalat"/>
          <w:lang w:val="hy-AM"/>
        </w:rPr>
        <w:t>Ծ</w:t>
      </w:r>
      <w:r w:rsidR="00B93D74" w:rsidRPr="00873C6B">
        <w:rPr>
          <w:rFonts w:ascii="GHEA Grapalat" w:hAnsi="GHEA Grapalat"/>
          <w:lang w:val="hy-AM"/>
        </w:rPr>
        <w:t>ՁԲ-</w:t>
      </w:r>
      <w:r w:rsidR="00141D6B">
        <w:rPr>
          <w:rFonts w:ascii="GHEA Grapalat" w:hAnsi="GHEA Grapalat"/>
          <w:lang w:val="en-US"/>
        </w:rPr>
        <w:t>01</w:t>
      </w:r>
      <w:r w:rsidR="00B93D74" w:rsidRPr="00873C6B">
        <w:rPr>
          <w:rFonts w:ascii="GHEA Grapalat" w:hAnsi="GHEA Grapalat"/>
          <w:lang w:val="hy-AM"/>
        </w:rPr>
        <w:t>/</w:t>
      </w:r>
      <w:r w:rsidR="00141D6B">
        <w:rPr>
          <w:rFonts w:ascii="GHEA Grapalat" w:hAnsi="GHEA Grapalat"/>
          <w:lang w:val="en-US"/>
        </w:rPr>
        <w:t>2</w:t>
      </w:r>
      <w:r w:rsidR="001971A1">
        <w:rPr>
          <w:rFonts w:ascii="GHEA Grapalat" w:hAnsi="GHEA Grapalat"/>
          <w:lang w:val="en-US"/>
        </w:rPr>
        <w:t>3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73C6B" w:rsidRDefault="00216279" w:rsidP="00216279">
      <w:pPr>
        <w:ind w:firstLine="709"/>
        <w:jc w:val="both"/>
        <w:rPr>
          <w:rFonts w:ascii="GHEA Grapalat" w:hAnsi="GHEA Grapalat"/>
          <w:lang w:val="af-ZA"/>
        </w:rPr>
      </w:pPr>
      <w:r w:rsidRPr="00873C6B">
        <w:rPr>
          <w:rFonts w:ascii="GHEA Grapalat" w:hAnsi="GHEA Grapalat" w:cs="Sylfaen"/>
          <w:lang w:val="af-ZA"/>
        </w:rPr>
        <w:t>Գնահատող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հանձնաժողովի</w:t>
      </w:r>
      <w:r w:rsidRPr="00873C6B">
        <w:rPr>
          <w:rFonts w:ascii="GHEA Grapalat" w:hAnsi="GHEA Grapalat"/>
          <w:lang w:val="af-ZA"/>
        </w:rPr>
        <w:t xml:space="preserve"> </w:t>
      </w:r>
      <w:r w:rsidR="00141D6B">
        <w:rPr>
          <w:rFonts w:ascii="GHEA Grapalat" w:hAnsi="GHEA Grapalat"/>
          <w:lang w:val="en-US"/>
        </w:rPr>
        <w:t>28</w:t>
      </w:r>
      <w:r w:rsidR="0065027B">
        <w:rPr>
          <w:rFonts w:ascii="GHEA Grapalat" w:hAnsi="GHEA Grapalat"/>
          <w:lang w:val="af-ZA"/>
        </w:rPr>
        <w:t>.</w:t>
      </w:r>
      <w:r w:rsidR="009B11A2">
        <w:rPr>
          <w:rFonts w:ascii="GHEA Grapalat" w:hAnsi="GHEA Grapalat"/>
          <w:lang w:val="hy-AM"/>
        </w:rPr>
        <w:t>12</w:t>
      </w:r>
      <w:r w:rsidR="00217B6F" w:rsidRPr="00873C6B">
        <w:rPr>
          <w:rFonts w:ascii="GHEA Grapalat" w:hAnsi="GHEA Grapalat"/>
          <w:lang w:val="af-ZA"/>
        </w:rPr>
        <w:t>.202</w:t>
      </w:r>
      <w:r w:rsidR="00501575">
        <w:rPr>
          <w:rFonts w:ascii="GHEA Grapalat" w:hAnsi="GHEA Grapalat"/>
          <w:lang w:val="af-ZA"/>
        </w:rPr>
        <w:t>2</w:t>
      </w:r>
      <w:r w:rsidR="00217B6F" w:rsidRPr="00873C6B">
        <w:rPr>
          <w:rFonts w:ascii="GHEA Grapalat" w:hAnsi="GHEA Grapalat"/>
          <w:lang w:val="af-ZA"/>
        </w:rPr>
        <w:t>թ.</w:t>
      </w:r>
      <w:r w:rsidRPr="00873C6B">
        <w:rPr>
          <w:rFonts w:ascii="GHEA Grapalat" w:hAnsi="GHEA Grapalat"/>
          <w:lang w:val="af-ZA"/>
        </w:rPr>
        <w:t xml:space="preserve"> </w:t>
      </w:r>
      <w:r w:rsidR="00217B6F" w:rsidRPr="00873C6B">
        <w:rPr>
          <w:rFonts w:ascii="GHEA Grapalat" w:hAnsi="GHEA Grapalat" w:cs="Sylfaen"/>
          <w:lang w:val="af-ZA"/>
        </w:rPr>
        <w:t>N</w:t>
      </w:r>
      <w:r w:rsidRPr="00873C6B">
        <w:rPr>
          <w:rFonts w:ascii="GHEA Grapalat" w:hAnsi="GHEA Grapalat"/>
          <w:lang w:val="af-ZA"/>
        </w:rPr>
        <w:t xml:space="preserve"> 2 </w:t>
      </w:r>
      <w:r w:rsidRPr="00873C6B">
        <w:rPr>
          <w:rFonts w:ascii="GHEA Grapalat" w:hAnsi="GHEA Grapalat" w:cs="Sylfaen"/>
          <w:lang w:val="af-ZA"/>
        </w:rPr>
        <w:t>որոշմամբ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հաստատվել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են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ընթացակարգի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մասնակցի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կողմից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ներկայացված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հայտի</w:t>
      </w:r>
      <w:r w:rsidRPr="00873C6B">
        <w:rPr>
          <w:rFonts w:ascii="GHEA Grapalat" w:hAnsi="GHEA Grapalat"/>
          <w:lang w:val="af-ZA"/>
        </w:rPr>
        <w:t xml:space="preserve">` </w:t>
      </w:r>
      <w:r w:rsidRPr="00873C6B">
        <w:rPr>
          <w:rFonts w:ascii="GHEA Grapalat" w:hAnsi="GHEA Grapalat" w:cs="Sylfaen"/>
          <w:lang w:val="af-ZA"/>
        </w:rPr>
        <w:t>հրավերի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պահանջներին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համապատասխանության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գնահատման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արդյունքները</w:t>
      </w:r>
      <w:r w:rsidRPr="00873C6B">
        <w:rPr>
          <w:rFonts w:ascii="GHEA Grapalat" w:hAnsi="GHEA Grapalat" w:cs="Arial Armenian"/>
          <w:lang w:val="af-ZA"/>
        </w:rPr>
        <w:t>։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Համաձայն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որի</w:t>
      </w:r>
      <w:r w:rsidRPr="00873C6B">
        <w:rPr>
          <w:rFonts w:ascii="GHEA Grapalat" w:hAnsi="GHEA Grapalat"/>
          <w:lang w:val="af-ZA"/>
        </w:rPr>
        <w:t>`</w:t>
      </w:r>
    </w:p>
    <w:p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141D6B" w:rsidRPr="00141D6B">
        <w:rPr>
          <w:rFonts w:ascii="GHEA Grapalat" w:hAnsi="GHEA Grapalat" w:cs="Arial Armenian"/>
          <w:lang w:val="af-ZA"/>
        </w:rPr>
        <w:t xml:space="preserve">ծրագրային ապահովման սպասարկման </w:t>
      </w:r>
      <w:r w:rsidR="00141D6B">
        <w:rPr>
          <w:rFonts w:ascii="GHEA Grapalat" w:hAnsi="GHEA Grapalat" w:cs="Arial Armenian"/>
          <w:lang w:val="af-ZA"/>
        </w:rPr>
        <w:t>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354"/>
        <w:gridCol w:w="2345"/>
        <w:gridCol w:w="2605"/>
        <w:gridCol w:w="2520"/>
      </w:tblGrid>
      <w:tr w:rsidR="00A832FB" w:rsidRPr="00873C6B" w:rsidTr="00D714DB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45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:rsidTr="00D714DB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354" w:type="dxa"/>
            <w:shd w:val="clear" w:color="auto" w:fill="auto"/>
          </w:tcPr>
          <w:p w:rsidR="00141D6B" w:rsidRPr="00E715FC" w:rsidRDefault="00141D6B" w:rsidP="00D714DB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22DA1">
              <w:rPr>
                <w:rFonts w:ascii="GHEA Grapalat" w:hAnsi="GHEA Grapalat"/>
                <w:sz w:val="20"/>
                <w:lang w:val="af-ZA"/>
              </w:rPr>
              <w:t>«ՎԻ ԻՔՍ ՍՈՖԹ» ՍՊԸ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D07250" w:rsidTr="009B11A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873C6B" w:rsidTr="00053969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141D6B" w:rsidRPr="00E715FC" w:rsidRDefault="00141D6B" w:rsidP="00D714DB">
            <w:pPr>
              <w:spacing w:after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22DA1">
              <w:rPr>
                <w:rFonts w:ascii="GHEA Grapalat" w:hAnsi="GHEA Grapalat"/>
                <w:sz w:val="20"/>
                <w:lang w:val="af-ZA"/>
              </w:rPr>
              <w:t>«ՎԻ ԻՔՍ ՍՈՖԹ» ՍՊԸ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41D6B" w:rsidRPr="00873C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141D6B" w:rsidRPr="00141D6B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480,000.0</w:t>
            </w:r>
          </w:p>
        </w:tc>
      </w:tr>
    </w:tbl>
    <w:p w:rsidR="009B11A2" w:rsidRDefault="009B11A2" w:rsidP="009B11A2">
      <w:pPr>
        <w:spacing w:after="240"/>
        <w:ind w:firstLine="709"/>
        <w:jc w:val="both"/>
        <w:rPr>
          <w:rFonts w:ascii="GHEA Grapalat" w:hAnsi="GHEA Grapalat" w:cs="Sylfaen"/>
          <w:lang w:val="af-ZA"/>
        </w:rPr>
      </w:pP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«ՀՀԽԱ-</w:t>
      </w:r>
      <w:r>
        <w:rPr>
          <w:rFonts w:ascii="GHEA Grapalat" w:hAnsi="GHEA Grapalat" w:cs="Sylfaen"/>
          <w:b/>
          <w:color w:val="000000"/>
          <w:lang w:val="es-ES"/>
        </w:rPr>
        <w:t>ՄԱ</w:t>
      </w:r>
      <w:r>
        <w:rPr>
          <w:rFonts w:ascii="GHEA Grapalat" w:hAnsi="GHEA Grapalat" w:cs="Sylfaen"/>
          <w:b/>
          <w:color w:val="000000"/>
          <w:lang w:val="hy-AM"/>
        </w:rPr>
        <w:t>Ծ</w:t>
      </w:r>
      <w:r w:rsidRPr="009B0A6A">
        <w:rPr>
          <w:rFonts w:ascii="GHEA Grapalat" w:hAnsi="GHEA Grapalat" w:cs="Sylfaen"/>
          <w:b/>
          <w:color w:val="000000"/>
          <w:lang w:val="es-ES"/>
        </w:rPr>
        <w:t>ՁԲ-</w:t>
      </w:r>
      <w:r w:rsidR="00141D6B">
        <w:rPr>
          <w:rFonts w:ascii="GHEA Grapalat" w:hAnsi="GHEA Grapalat" w:cs="Sylfaen"/>
          <w:b/>
          <w:color w:val="000000"/>
          <w:lang w:val="en-US"/>
        </w:rPr>
        <w:t>01</w:t>
      </w:r>
      <w:r w:rsidRPr="009B0A6A">
        <w:rPr>
          <w:rFonts w:ascii="GHEA Grapalat" w:hAnsi="GHEA Grapalat" w:cs="Sylfaen"/>
          <w:b/>
          <w:color w:val="000000"/>
          <w:lang w:val="es-ES"/>
        </w:rPr>
        <w:t>/</w:t>
      </w:r>
      <w:r w:rsidR="001971A1">
        <w:rPr>
          <w:rFonts w:ascii="GHEA Grapalat" w:hAnsi="GHEA Grapalat" w:cs="Sylfaen"/>
          <w:b/>
          <w:color w:val="000000"/>
          <w:lang w:val="es-ES"/>
        </w:rPr>
        <w:t>23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Pr="009B0A6A">
        <w:rPr>
          <w:rFonts w:ascii="GHEA Grapalat" w:hAnsi="GHEA Grapalat" w:cs="Sylfaen"/>
        </w:rPr>
        <w:t>Սյունե</w:t>
      </w:r>
      <w:r w:rsidRPr="009B0A6A">
        <w:rPr>
          <w:rFonts w:ascii="GHEA Grapalat" w:hAnsi="GHEA Grapalat" w:cs="Sylfaen"/>
          <w:lang w:val="af-ZA"/>
        </w:rPr>
        <w:t xml:space="preserve"> </w:t>
      </w:r>
      <w:r w:rsidRPr="009B0A6A">
        <w:rPr>
          <w:rFonts w:ascii="GHEA Grapalat" w:hAnsi="GHEA Grapalat" w:cs="Sylfaen"/>
        </w:rPr>
        <w:t>Բադալյանին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hyperlink r:id="rId8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af-ZA"/>
          </w:rPr>
          <w:t>badalyan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@tvradiocouncil.am</w:t>
        </w:r>
      </w:hyperlink>
      <w:r w:rsidRPr="009B0A6A">
        <w:rPr>
          <w:rFonts w:ascii="GHEA Grapalat" w:hAnsi="GHEA Grapalat" w:cs="Times Armenian"/>
          <w:color w:val="000000" w:themeColor="text1"/>
          <w:lang w:val="es-ES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873C6B" w:rsidRDefault="00693C3D">
      <w:pPr>
        <w:rPr>
          <w:rFonts w:ascii="GHEA Grapalat" w:hAnsi="GHEA Grapalat"/>
          <w:lang w:val="hy-AM"/>
        </w:rPr>
      </w:pPr>
      <w:r w:rsidRPr="00873C6B">
        <w:rPr>
          <w:rFonts w:ascii="GHEA Grapalat" w:hAnsi="GHEA Grapalat"/>
          <w:lang w:val="hy-AM"/>
        </w:rPr>
        <w:br w:type="page"/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MA</w:t>
      </w:r>
      <w:r w:rsidR="001D79AE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TsDzB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141D6B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01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/</w:t>
      </w:r>
      <w:r w:rsidR="00141D6B" w:rsidRPr="00141D6B">
        <w:rPr>
          <w:rFonts w:ascii="GHEA Grapalat" w:hAnsi="GHEA Grapalat"/>
          <w:color w:val="000000" w:themeColor="text1"/>
          <w:sz w:val="24"/>
          <w:szCs w:val="24"/>
          <w:u w:val="single"/>
        </w:rPr>
        <w:t>2</w:t>
      </w:r>
      <w:r w:rsidR="00274596">
        <w:rPr>
          <w:rFonts w:ascii="GHEA Grapalat" w:hAnsi="GHEA Grapalat"/>
          <w:color w:val="000000" w:themeColor="text1"/>
          <w:sz w:val="24"/>
          <w:szCs w:val="24"/>
          <w:u w:val="single"/>
        </w:rPr>
        <w:t>3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030CB7">
        <w:rPr>
          <w:rFonts w:ascii="GHEA Grapalat" w:hAnsi="GHEA Grapalat"/>
          <w:color w:val="000000" w:themeColor="text1"/>
          <w:lang w:val="en-US"/>
        </w:rPr>
        <w:t>0</w:t>
      </w:r>
      <w:r w:rsidR="00D93DD1">
        <w:rPr>
          <w:rFonts w:ascii="GHEA Grapalat" w:hAnsi="GHEA Grapalat"/>
          <w:color w:val="000000" w:themeColor="text1"/>
          <w:lang w:val="en-US"/>
        </w:rPr>
        <w:t>1</w:t>
      </w:r>
      <w:r w:rsidRPr="00873C6B">
        <w:rPr>
          <w:rFonts w:ascii="GHEA Grapalat" w:hAnsi="GHEA Grapalat"/>
          <w:color w:val="000000" w:themeColor="text1"/>
        </w:rPr>
        <w:t>/</w:t>
      </w:r>
      <w:r w:rsidR="00274596">
        <w:rPr>
          <w:rFonts w:ascii="GHEA Grapalat" w:hAnsi="GHEA Grapalat"/>
          <w:color w:val="000000" w:themeColor="text1"/>
          <w:lang w:val="en-US"/>
        </w:rPr>
        <w:t>23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141D6B">
        <w:rPr>
          <w:rFonts w:ascii="GHEA Grapalat" w:hAnsi="GHEA Grapalat"/>
          <w:color w:val="000000" w:themeColor="text1"/>
          <w:lang w:val="en-US"/>
        </w:rPr>
        <w:t>у</w:t>
      </w:r>
      <w:r w:rsidR="00141D6B" w:rsidRPr="00141D6B">
        <w:rPr>
          <w:rFonts w:ascii="GHEA Grapalat" w:hAnsi="GHEA Grapalat"/>
          <w:color w:val="000000" w:themeColor="text1"/>
        </w:rPr>
        <w:t>слуг по обслуживанию программного обеспечения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693C3D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="00141D6B">
        <w:rPr>
          <w:rFonts w:ascii="GHEA Grapalat" w:hAnsi="GHEA Grapalat"/>
          <w:color w:val="000000" w:themeColor="text1"/>
          <w:lang w:val="en-US"/>
        </w:rPr>
        <w:t>28</w:t>
      </w:r>
      <w:r w:rsidR="0065027B" w:rsidRPr="0065027B">
        <w:rPr>
          <w:rFonts w:ascii="GHEA Grapalat" w:hAnsi="GHEA Grapalat"/>
          <w:color w:val="000000" w:themeColor="text1"/>
        </w:rPr>
        <w:t>.</w:t>
      </w:r>
      <w:r w:rsidR="00141D6B">
        <w:rPr>
          <w:rFonts w:ascii="GHEA Grapalat" w:hAnsi="GHEA Grapalat"/>
          <w:color w:val="000000" w:themeColor="text1"/>
          <w:lang w:val="en-US"/>
        </w:rPr>
        <w:t>12</w:t>
      </w:r>
      <w:r w:rsidRPr="00873C6B">
        <w:rPr>
          <w:rFonts w:ascii="GHEA Grapalat" w:hAnsi="GHEA Grapalat"/>
          <w:color w:val="000000" w:themeColor="text1"/>
        </w:rPr>
        <w:t>.202</w:t>
      </w:r>
      <w:r w:rsidR="00501575">
        <w:rPr>
          <w:rFonts w:ascii="GHEA Grapalat" w:hAnsi="GHEA Grapalat"/>
          <w:color w:val="000000" w:themeColor="text1"/>
          <w:lang w:val="en-US"/>
        </w:rPr>
        <w:t>2</w:t>
      </w:r>
      <w:bookmarkStart w:id="0" w:name="_GoBack"/>
      <w:bookmarkEnd w:id="0"/>
      <w:r w:rsidRPr="00873C6B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Pr="00873C6B">
        <w:rPr>
          <w:rFonts w:ascii="GHEA Grapalat" w:hAnsi="GHEA Grapalat"/>
          <w:color w:val="000000" w:themeColor="text1"/>
        </w:rPr>
        <w:t>огласно которому:</w:t>
      </w:r>
    </w:p>
    <w:p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141D6B" w:rsidRPr="00141D6B">
        <w:rPr>
          <w:rFonts w:ascii="GHEA Grapalat" w:hAnsi="GHEA Grapalat"/>
          <w:color w:val="000000" w:themeColor="text1"/>
        </w:rPr>
        <w:t>Услуги по обслуживанию программного обеспечения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096"/>
        <w:gridCol w:w="2305"/>
      </w:tblGrid>
      <w:tr w:rsidR="00693C3D" w:rsidRPr="00873C6B" w:rsidTr="006C5AF0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:rsidTr="006C5AF0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693C3D" w:rsidRPr="00452B0C" w:rsidRDefault="00452B0C" w:rsidP="00141D6B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52B0C">
              <w:rPr>
                <w:rFonts w:ascii="GHEA Grapalat" w:hAnsi="GHEA Grapalat"/>
                <w:b w:val="0"/>
                <w:color w:val="000000" w:themeColor="text1"/>
                <w:szCs w:val="18"/>
              </w:rPr>
              <w:t xml:space="preserve">ООО </w:t>
            </w:r>
            <w:r w:rsidR="00141D6B" w:rsidRPr="00141D6B">
              <w:rPr>
                <w:rFonts w:ascii="GHEA Grapalat" w:hAnsi="GHEA Grapalat"/>
                <w:b w:val="0"/>
                <w:color w:val="000000" w:themeColor="text1"/>
                <w:szCs w:val="18"/>
              </w:rPr>
              <w:t>"ВИ ИКС СОФТ"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52B0C" w:rsidRPr="00873C6B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2B0C" w:rsidRPr="00452B0C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2B0C" w:rsidRPr="00452B0C" w:rsidRDefault="00141D6B" w:rsidP="00452B0C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452B0C">
              <w:rPr>
                <w:rFonts w:ascii="GHEA Grapalat" w:hAnsi="GHEA Grapalat"/>
                <w:b w:val="0"/>
                <w:color w:val="000000" w:themeColor="text1"/>
                <w:szCs w:val="18"/>
              </w:rPr>
              <w:t xml:space="preserve">ООО </w:t>
            </w:r>
            <w:r w:rsidRPr="00141D6B">
              <w:rPr>
                <w:rFonts w:ascii="GHEA Grapalat" w:hAnsi="GHEA Grapalat"/>
                <w:b w:val="0"/>
                <w:color w:val="000000" w:themeColor="text1"/>
                <w:szCs w:val="18"/>
              </w:rPr>
              <w:t>"ВИ ИКС СОФТ"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52B0C" w:rsidRPr="00873C6B" w:rsidRDefault="00452B0C" w:rsidP="00452B0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2B0C" w:rsidRPr="00945B70" w:rsidRDefault="00141D6B" w:rsidP="00945B7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480,000.0</w:t>
            </w:r>
          </w:p>
        </w:tc>
      </w:tr>
    </w:tbl>
    <w:p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45B70">
        <w:rPr>
          <w:rFonts w:ascii="GHEA Grapalat" w:hAnsi="GHEA Grapalat"/>
          <w:b/>
          <w:szCs w:val="24"/>
        </w:rPr>
        <w:t>HHKhA-</w:t>
      </w:r>
      <w:r w:rsidRPr="00945B70">
        <w:rPr>
          <w:rFonts w:ascii="GHEA Grapalat" w:hAnsi="GHEA Grapalat"/>
          <w:b/>
          <w:color w:val="000000" w:themeColor="text1"/>
        </w:rPr>
        <w:t>MATsDzB</w:t>
      </w:r>
      <w:r w:rsidRPr="00945B70">
        <w:rPr>
          <w:rFonts w:ascii="GHEA Grapalat" w:hAnsi="GHEA Grapalat"/>
          <w:b/>
          <w:szCs w:val="24"/>
        </w:rPr>
        <w:t>-</w:t>
      </w:r>
      <w:r w:rsidR="00141D6B">
        <w:rPr>
          <w:rFonts w:ascii="GHEA Grapalat" w:hAnsi="GHEA Grapalat"/>
          <w:b/>
          <w:szCs w:val="24"/>
          <w:lang w:val="en-US"/>
        </w:rPr>
        <w:t>01</w:t>
      </w:r>
      <w:r w:rsidRPr="00945B70">
        <w:rPr>
          <w:rFonts w:ascii="GHEA Grapalat" w:hAnsi="GHEA Grapalat"/>
          <w:b/>
          <w:szCs w:val="24"/>
        </w:rPr>
        <w:t>/</w:t>
      </w:r>
      <w:r w:rsidR="00274596">
        <w:rPr>
          <w:rFonts w:ascii="GHEA Grapalat" w:hAnsi="GHEA Grapalat"/>
          <w:b/>
          <w:szCs w:val="24"/>
          <w:lang w:val="en-US"/>
        </w:rPr>
        <w:t>23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Сюне Бадалян.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hyperlink r:id="rId9" w:history="1"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n-US"/>
          </w:rPr>
          <w:t>s</w:t>
        </w:r>
        <w:r w:rsidRPr="009B0A6A">
          <w:rPr>
            <w:rStyle w:val="Hyperlink"/>
            <w:rFonts w:ascii="GHEA Grapalat" w:hAnsi="GHEA Grapalat" w:cs="Times Armenian"/>
            <w:color w:val="000000" w:themeColor="text1"/>
            <w:u w:val="none"/>
            <w:lang w:val="es-ES"/>
          </w:rPr>
          <w:t>.badalyan@tvradiocouncil.am</w:t>
        </w:r>
      </w:hyperlink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104" w:rsidRDefault="006B2104" w:rsidP="004511BD">
      <w:pPr>
        <w:spacing w:after="0" w:line="240" w:lineRule="auto"/>
      </w:pPr>
      <w:r>
        <w:separator/>
      </w:r>
    </w:p>
  </w:endnote>
  <w:endnote w:type="continuationSeparator" w:id="0">
    <w:p w:rsidR="006B2104" w:rsidRDefault="006B2104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104" w:rsidRDefault="006B2104" w:rsidP="004511BD">
      <w:pPr>
        <w:spacing w:after="0" w:line="240" w:lineRule="auto"/>
      </w:pPr>
      <w:r>
        <w:separator/>
      </w:r>
    </w:p>
  </w:footnote>
  <w:footnote w:type="continuationSeparator" w:id="0">
    <w:p w:rsidR="006B2104" w:rsidRDefault="006B2104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0CB7"/>
    <w:rsid w:val="0003346E"/>
    <w:rsid w:val="00034268"/>
    <w:rsid w:val="0004106A"/>
    <w:rsid w:val="00043B63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50D"/>
    <w:rsid w:val="00177F6C"/>
    <w:rsid w:val="00194FB2"/>
    <w:rsid w:val="001971A1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74596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01575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027B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B2104"/>
    <w:rsid w:val="006C2474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5477"/>
    <w:rsid w:val="009B11A2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3DD1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60CB2"/>
    <w:rsid w:val="00F72A17"/>
    <w:rsid w:val="00F82283"/>
    <w:rsid w:val="00F831BD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7B520-06A3-4789-8BC7-BFA12A1A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badalyan@tvradiocouncil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.badalyan@tvradiocounc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C558-8EFE-44B2-87A3-DB5938AC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133</cp:revision>
  <cp:lastPrinted>2021-12-29T07:24:00Z</cp:lastPrinted>
  <dcterms:created xsi:type="dcterms:W3CDTF">2014-03-03T11:30:00Z</dcterms:created>
  <dcterms:modified xsi:type="dcterms:W3CDTF">2022-12-28T10:50:00Z</dcterms:modified>
</cp:coreProperties>
</file>